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1"/>
        <w:gridCol w:w="2350"/>
      </w:tblGrid>
      <w:tr w:rsidR="0052610F" w:rsidTr="007547FB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52610F" w:rsidRDefault="0052610F" w:rsidP="0052610F">
      <w:pPr>
        <w:spacing w:after="0"/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Бухгалтерский баланс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6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726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на 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31 декабря 2012</w:t>
                        </w: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0710001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870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2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496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1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310"/>
                  </w:tblGrid>
                  <w:tr w:rsidR="0052610F" w:rsidTr="007547F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52610F" w:rsidTr="007547F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3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8"/>
              <w:gridCol w:w="5498"/>
            </w:tblGrid>
            <w:tr w:rsidR="0052610F" w:rsidTr="007547FB">
              <w:trPr>
                <w:trHeight w:val="28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Местонахождение (адрес) 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397031, Воронежская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обл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р-н, г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.Э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ртиль, ул.</w:t>
                  </w:r>
                </w:p>
              </w:tc>
            </w:tr>
            <w:tr w:rsidR="0052610F" w:rsidTr="007547FB">
              <w:trPr>
                <w:trHeight w:val="284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Первомайская, д.1, корп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.А</w:t>
                  </w:r>
                  <w:proofErr w:type="gramEnd"/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3916"/>
        <w:gridCol w:w="490"/>
        <w:gridCol w:w="1469"/>
        <w:gridCol w:w="1469"/>
        <w:gridCol w:w="1469"/>
      </w:tblGrid>
      <w:tr w:rsidR="0052610F" w:rsidTr="007547FB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0" w:name="Бухгалтерский_баланс"/>
            <w:bookmarkEnd w:id="0"/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АКТИВ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I. ВНЕОБОРОТНЫЕ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Нематериальные активы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11 380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12 476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11 041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Доходные вложения в материальные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1180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11 808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12 479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11 044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II.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Запасы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24 364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21 804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24 294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Налог на добавленную стоимость по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приобретенным ценностям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1 587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1 171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1 347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1 731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2 215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27 967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26 450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27 886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39 775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38 929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38 930</w:t>
            </w:r>
          </w:p>
        </w:tc>
      </w:tr>
      <w:tr w:rsidR="0052610F" w:rsidTr="007547F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3772"/>
        <w:gridCol w:w="490"/>
        <w:gridCol w:w="1469"/>
        <w:gridCol w:w="1469"/>
        <w:gridCol w:w="1469"/>
        <w:gridCol w:w="48"/>
        <w:gridCol w:w="48"/>
        <w:gridCol w:w="48"/>
      </w:tblGrid>
      <w:tr w:rsidR="0052610F" w:rsidTr="007547FB">
        <w:trPr>
          <w:gridAfter w:val="3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0710001 с. 2</w:t>
            </w:r>
          </w:p>
        </w:tc>
      </w:tr>
      <w:tr w:rsidR="0052610F" w:rsidTr="007547FB">
        <w:trPr>
          <w:gridAfter w:val="3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На 31 декабря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</w:tr>
      <w:tr w:rsidR="0052610F" w:rsidTr="007547FB">
        <w:trPr>
          <w:gridAfter w:val="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ПАССИВ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III. КАПИТАЛ И РЕЗЕРВЫ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rPr>
          <w:gridAfter w:val="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 (складочный капитал,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уставный фонд, вклады товарищей)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 выкупленные у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акционеров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05"/>
              <w:gridCol w:w="109"/>
              <w:gridCol w:w="106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Переоценка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 прибыль (непокрытый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30 715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30 795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31 210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36 683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36 763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37 178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t>III. ЦЕЛЕВОЕ ФИНАНСИРОВАНИЕ</w:t>
            </w: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vanish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Паевой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Целевой капитал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105"/>
              <w:gridCol w:w="109"/>
              <w:gridCol w:w="106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2"/>
                      <w:szCs w:val="12"/>
                    </w:rPr>
                    <w:t>7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Целевые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Фонд недвижимого и особо ценного движимого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Резервный и иные целевые фонды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1370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rPr>
          <w:hidden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Итого по разделу III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1300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IV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V. КРАТКОСРОЧНЫЕ ОБЯЗАТЕЛЬСТВА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Заемные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3 092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2 166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1 752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3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 по разделу V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3 092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2 166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1 752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39 775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38 929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38 930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  <w:proofErr w:type="gramEnd"/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ПК от 6 августа 1999 г. указанным Приказ в государственной регистрации не нуждается), показатели об отдельных активах, обязательствах могут</w:t>
      </w:r>
      <w:proofErr w:type="gramEnd"/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приводиться общей суммой с раскрытием в пояснениях к бухгалтерскому балансу, если каждый из этих показателей в отдельности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>несущественен</w:t>
      </w:r>
      <w:proofErr w:type="gramEnd"/>
      <w:r>
        <w:rPr>
          <w:rFonts w:ascii="Tahoma" w:eastAsia="Times New Roman" w:hAnsi="Tahoma" w:cs="Tahoma"/>
          <w:sz w:val="14"/>
          <w:szCs w:val="14"/>
        </w:rPr>
        <w:t xml:space="preserve"> для оценки заинтересованными пользователями финансового положения организации или финансовых результатов ее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деятельности.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3. Указывается отчетная дата отчетного периода.4. Указывается предыдущий год.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5. Указывается год, предшествующий предыдущему.6. Некоммерческая организация именует указанный раздел "Целевое финансирование". Вместо показателей</w:t>
      </w:r>
      <w:r w:rsidR="00B72D8E">
        <w:rPr>
          <w:rFonts w:ascii="Tahoma" w:eastAsia="Times New Roman" w:hAnsi="Tahoma" w:cs="Tahoma"/>
          <w:sz w:val="14"/>
          <w:szCs w:val="14"/>
        </w:rPr>
        <w:t xml:space="preserve"> </w:t>
      </w:r>
      <w:r>
        <w:rPr>
          <w:rFonts w:ascii="Tahoma" w:eastAsia="Times New Roman" w:hAnsi="Tahoma" w:cs="Tahoma"/>
          <w:sz w:val="14"/>
          <w:szCs w:val="14"/>
        </w:rPr>
        <w:t>"Уставный капитал (складочный капитал, уставный фонд, вклады товарищей)", "Собственные акции, выкупленные у акционеров</w:t>
      </w:r>
      <w:proofErr w:type="gramStart"/>
      <w:r>
        <w:rPr>
          <w:rFonts w:ascii="Tahoma" w:eastAsia="Times New Roman" w:hAnsi="Tahoma" w:cs="Tahoma"/>
          <w:sz w:val="14"/>
          <w:szCs w:val="14"/>
        </w:rPr>
        <w:t>""</w:t>
      </w:r>
      <w:proofErr w:type="gramEnd"/>
      <w:r>
        <w:rPr>
          <w:rFonts w:ascii="Tahoma" w:eastAsia="Times New Roman" w:hAnsi="Tahoma" w:cs="Tahoma"/>
          <w:sz w:val="14"/>
          <w:szCs w:val="14"/>
        </w:rPr>
        <w:t>Добавочный капитал", "Резервный капитал" и "Нераспределенная прибыль (непокрытый убыток)" некоммерческая организация включает</w:t>
      </w:r>
      <w:r w:rsidR="00B72D8E">
        <w:rPr>
          <w:rFonts w:ascii="Tahoma" w:eastAsia="Times New Roman" w:hAnsi="Tahoma" w:cs="Tahoma"/>
          <w:sz w:val="14"/>
          <w:szCs w:val="14"/>
        </w:rPr>
        <w:t xml:space="preserve"> </w:t>
      </w:r>
      <w:r>
        <w:rPr>
          <w:rFonts w:ascii="Tahoma" w:eastAsia="Times New Roman" w:hAnsi="Tahoma" w:cs="Tahoma"/>
          <w:sz w:val="14"/>
          <w:szCs w:val="14"/>
        </w:rPr>
        <w:t>показатели "Паевой фонд", "Целевой капитал", "Целевые средства", "Фонд недвижимого и особо ценного движимого имущества", "Резервный</w:t>
      </w:r>
      <w:r w:rsidR="00B72D8E">
        <w:rPr>
          <w:rFonts w:ascii="Tahoma" w:eastAsia="Times New Roman" w:hAnsi="Tahoma" w:cs="Tahoma"/>
          <w:sz w:val="14"/>
          <w:szCs w:val="14"/>
        </w:rPr>
        <w:t xml:space="preserve"> </w:t>
      </w:r>
      <w:r>
        <w:rPr>
          <w:rFonts w:ascii="Tahoma" w:eastAsia="Times New Roman" w:hAnsi="Tahoma" w:cs="Tahoma"/>
          <w:sz w:val="14"/>
          <w:szCs w:val="14"/>
        </w:rPr>
        <w:t>и иные целевые фонды" (в зависимости от формы некоммерческой организации и источников формирования имущества).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7. Здесь и в других формах отчетов вычитаемый или отрицательный показатель показывается в круглых скобках.</w:t>
      </w:r>
    </w:p>
    <w:p w:rsidR="007547FB" w:rsidRDefault="007547FB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1"/>
        <w:gridCol w:w="2350"/>
      </w:tblGrid>
      <w:tr w:rsidR="0052610F" w:rsidTr="007547FB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1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52610F" w:rsidRDefault="0052610F" w:rsidP="0052610F">
      <w:pPr>
        <w:spacing w:after="0"/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финансовых результатах</w:t>
            </w:r>
            <w:r w:rsidR="00263FB4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за 2012 год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6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726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870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2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496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1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310"/>
                  </w:tblGrid>
                  <w:tr w:rsidR="0052610F" w:rsidTr="007547F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52610F" w:rsidTr="007547F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3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26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17"/>
        <w:gridCol w:w="2001"/>
      </w:tblGrid>
      <w:tr w:rsidR="0052610F" w:rsidTr="00263FB4">
        <w:trPr>
          <w:trHeight w:val="18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прибылях и убытках</w:t>
            </w:r>
          </w:p>
        </w:tc>
      </w:tr>
      <w:tr w:rsidR="0052610F" w:rsidTr="00263FB4">
        <w:trPr>
          <w:trHeight w:val="140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76"/>
            </w:tblGrid>
            <w:tr w:rsidR="0052610F" w:rsidTr="00263FB4">
              <w:trPr>
                <w:trHeight w:val="20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787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870"/>
                  </w:tblGrid>
                  <w:tr w:rsidR="0052610F" w:rsidTr="00263FB4">
                    <w:trPr>
                      <w:trHeight w:val="172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263FB4">
        <w:trPr>
          <w:trHeight w:val="182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970" w:type="pc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0710002</w:t>
            </w:r>
          </w:p>
        </w:tc>
      </w:tr>
      <w:tr w:rsidR="0052610F" w:rsidTr="00263FB4">
        <w:trPr>
          <w:trHeight w:val="182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52610F" w:rsidTr="00263FB4">
        <w:trPr>
          <w:trHeight w:val="375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57"/>
              <w:gridCol w:w="6310"/>
              <w:gridCol w:w="810"/>
            </w:tblGrid>
            <w:tr w:rsidR="0052610F" w:rsidTr="00263FB4">
              <w:trPr>
                <w:trHeight w:val="3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3812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05264028</w:t>
            </w:r>
          </w:p>
        </w:tc>
      </w:tr>
      <w:tr w:rsidR="0052610F" w:rsidTr="00263FB4">
        <w:trPr>
          <w:trHeight w:val="203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4999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8"/>
              <w:gridCol w:w="88"/>
              <w:gridCol w:w="419"/>
            </w:tblGrid>
            <w:tr w:rsidR="0052610F" w:rsidTr="00263FB4">
              <w:trPr>
                <w:trHeight w:val="1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53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3632000843</w:t>
            </w:r>
          </w:p>
        </w:tc>
      </w:tr>
      <w:tr w:rsidR="0052610F" w:rsidTr="00263FB4">
        <w:trPr>
          <w:trHeight w:val="386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827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18"/>
              <w:gridCol w:w="5923"/>
              <w:gridCol w:w="636"/>
            </w:tblGrid>
            <w:tr w:rsidR="0052610F" w:rsidTr="00263FB4">
              <w:trPr>
                <w:trHeight w:val="3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3578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29.53</w:t>
            </w:r>
          </w:p>
        </w:tc>
      </w:tr>
      <w:tr w:rsidR="0052610F" w:rsidTr="00263FB4">
        <w:trPr>
          <w:trHeight w:val="740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19"/>
              <w:gridCol w:w="1624"/>
              <w:gridCol w:w="1634"/>
            </w:tblGrid>
            <w:tr w:rsidR="0052610F" w:rsidTr="00263FB4">
              <w:trPr>
                <w:trHeight w:val="71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52610F" w:rsidTr="00263FB4">
        <w:trPr>
          <w:trHeight w:val="203"/>
        </w:trPr>
        <w:tc>
          <w:tcPr>
            <w:tcW w:w="403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3"/>
              <w:gridCol w:w="133"/>
              <w:gridCol w:w="781"/>
            </w:tblGrid>
            <w:tr w:rsidR="0052610F" w:rsidTr="00263FB4">
              <w:trPr>
                <w:trHeight w:val="1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72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970" w:type="pc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5281"/>
        <w:gridCol w:w="490"/>
        <w:gridCol w:w="1469"/>
        <w:gridCol w:w="1469"/>
        <w:gridCol w:w="52"/>
        <w:gridCol w:w="52"/>
      </w:tblGrid>
      <w:tr w:rsidR="0052610F" w:rsidTr="007547FB">
        <w:trPr>
          <w:gridAfter w:val="2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1" w:name="Отчет_о_финансовых_результатах"/>
            <w:bookmarkEnd w:id="1"/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Выручка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51 359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49 313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50 434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48 280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50 434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48 280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1 033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1 033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доходы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2340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расходы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825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1 057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825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1 057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(24)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179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211"/>
              <w:gridCol w:w="109"/>
            </w:tblGrid>
            <w:tr w:rsidR="0052610F" w:rsidTr="007547FB"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169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169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2430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Прочее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(29)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(193)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5385"/>
        <w:gridCol w:w="490"/>
        <w:gridCol w:w="1469"/>
        <w:gridCol w:w="1469"/>
      </w:tblGrid>
      <w:tr w:rsidR="0052610F" w:rsidTr="007547FB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0710002 с. 2</w:t>
            </w:r>
          </w:p>
        </w:tc>
      </w:tr>
      <w:tr w:rsidR="0052610F" w:rsidTr="007547FB"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Поясн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е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ния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before="113"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24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СПРАВОЧНО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Результат от переоценки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не включаемый в чистую прибыль (убыток)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Результат от прочих операций, не включаемый 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чистую прибыль (убыток)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Совокупный финансовый результат периода 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(29)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(193)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10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2. В соответствии с Положением по бухгалтерскому учету "Бухгалтерская отчетность организации" ПБУ 4/99, утвержденным Приказом 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Министерства финансов Российской Федерации от 6 июля 1999 г. № 43н (по заключению Министерства юстиции Российской Федерации № 6417-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proofErr w:type="gramStart"/>
      <w:r>
        <w:rPr>
          <w:rFonts w:ascii="Tahoma" w:eastAsia="Times New Roman" w:hAnsi="Tahoma" w:cs="Tahoma"/>
          <w:sz w:val="14"/>
          <w:szCs w:val="14"/>
        </w:rPr>
        <w:t xml:space="preserve">ПК от 6 августа 1999 г. указанным Приказ в государственной регистрации не нуждается), показатели об отдельных активах, обязательствах могут </w:t>
      </w:r>
      <w:proofErr w:type="gramEnd"/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приводиться в отчете о прибылях и убытках общей суммой с раскрытием в пояснениях к отчету о прибылях и убытках, если каждый из этих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показателей в отдельности </w:t>
      </w:r>
      <w:proofErr w:type="gramStart"/>
      <w:r>
        <w:rPr>
          <w:rFonts w:ascii="Tahoma" w:eastAsia="Times New Roman" w:hAnsi="Tahoma" w:cs="Tahoma"/>
          <w:sz w:val="14"/>
          <w:szCs w:val="14"/>
        </w:rPr>
        <w:t>несущественен</w:t>
      </w:r>
      <w:proofErr w:type="gramEnd"/>
      <w:r>
        <w:rPr>
          <w:rFonts w:ascii="Tahoma" w:eastAsia="Times New Roman" w:hAnsi="Tahoma" w:cs="Tahoma"/>
          <w:sz w:val="14"/>
          <w:szCs w:val="14"/>
        </w:rPr>
        <w:t xml:space="preserve"> для оценки заинтересованными пользователями финансового положения организации или 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финансовых результатов ее деятельности.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3. Указывается отчетный период.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4. Указывается период предыдущего года, аналогичный отчетному периоду.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5. Выручка отражается за минусом налога на добавленную стоимость, акцизов.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 xml:space="preserve">6. Совокупный финансовый результат периода определяется как сумма строк "Чистая прибыль (убыток)", "Результат от переоценки 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proofErr w:type="spellStart"/>
      <w:r>
        <w:rPr>
          <w:rFonts w:ascii="Tahoma" w:eastAsia="Times New Roman" w:hAnsi="Tahoma" w:cs="Tahoma"/>
          <w:sz w:val="14"/>
          <w:szCs w:val="14"/>
        </w:rPr>
        <w:t>внеоборотных</w:t>
      </w:r>
      <w:proofErr w:type="spellEnd"/>
      <w:r>
        <w:rPr>
          <w:rFonts w:ascii="Tahoma" w:eastAsia="Times New Roman" w:hAnsi="Tahoma" w:cs="Tahoma"/>
          <w:sz w:val="14"/>
          <w:szCs w:val="14"/>
        </w:rPr>
        <w:t xml:space="preserve"> активов, не включаемый в чистую прибыль (убыток) периода" и "Результат от прочих операций, не включаемый в чистую прибыль 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(убыток) отчетного периода".</w:t>
      </w:r>
    </w:p>
    <w:p w:rsidR="009336BB" w:rsidRDefault="009336BB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1"/>
        <w:gridCol w:w="2350"/>
      </w:tblGrid>
      <w:tr w:rsidR="0052610F" w:rsidTr="007547FB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52610F" w:rsidRDefault="0052610F" w:rsidP="0052610F">
      <w:pPr>
        <w:spacing w:after="0"/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об изменениях капитала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6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726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870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2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496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1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310"/>
                  </w:tblGrid>
                  <w:tr w:rsidR="0052610F" w:rsidTr="007547F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52610F" w:rsidTr="007547F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3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p w:rsidR="0052610F" w:rsidRDefault="0052610F" w:rsidP="0052610F">
      <w:pPr>
        <w:spacing w:after="0"/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1. Движение капитала</w:t>
      </w:r>
    </w:p>
    <w:tbl>
      <w:tblPr>
        <w:tblW w:w="503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0"/>
        <w:gridCol w:w="728"/>
        <w:gridCol w:w="964"/>
        <w:gridCol w:w="1206"/>
        <w:gridCol w:w="1117"/>
        <w:gridCol w:w="971"/>
        <w:gridCol w:w="1679"/>
        <w:gridCol w:w="1015"/>
        <w:gridCol w:w="52"/>
        <w:gridCol w:w="10"/>
      </w:tblGrid>
      <w:tr w:rsidR="0052610F" w:rsidTr="0052610F">
        <w:trPr>
          <w:gridAfter w:val="2"/>
          <w:wAfter w:w="6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акционеров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Добавочный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</w:t>
            </w:r>
          </w:p>
        </w:tc>
      </w:tr>
      <w:tr w:rsidR="0052610F" w:rsidTr="0052610F"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69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3100</w:t>
            </w:r>
          </w:p>
        </w:tc>
        <w:tc>
          <w:tcPr>
            <w:tcW w:w="9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11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3"/>
              <w:gridCol w:w="381"/>
              <w:gridCol w:w="392"/>
            </w:tblGrid>
            <w:tr w:rsidR="0052610F" w:rsidTr="0052610F">
              <w:trPr>
                <w:jc w:val="center"/>
              </w:trPr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93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31 210</w:t>
            </w: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37 178</w:t>
            </w:r>
          </w:p>
        </w:tc>
        <w:tc>
          <w:tcPr>
            <w:tcW w:w="6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За 2011 г.</w:t>
            </w:r>
            <w:r>
              <w:rPr>
                <w:rFonts w:ascii="Tahoma" w:eastAsia="Times New Roman" w:hAnsi="Tahoma" w:cs="Tahoma"/>
                <w:sz w:val="12"/>
                <w:szCs w:val="12"/>
                <w:u w:val="single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3216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20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369" w:type="dxa"/>
            <w:gridSpan w:val="7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52610F">
        <w:trPr>
          <w:gridAfter w:val="1"/>
          <w:wAfter w:w="10" w:type="dxa"/>
        </w:trPr>
        <w:tc>
          <w:tcPr>
            <w:tcW w:w="939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p w:rsidR="0052610F" w:rsidRDefault="0052610F" w:rsidP="0052610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2</w:t>
      </w:r>
    </w:p>
    <w:tbl>
      <w:tblPr>
        <w:tblW w:w="5168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3"/>
        <w:gridCol w:w="727"/>
        <w:gridCol w:w="862"/>
        <w:gridCol w:w="1204"/>
        <w:gridCol w:w="1115"/>
        <w:gridCol w:w="974"/>
        <w:gridCol w:w="1680"/>
        <w:gridCol w:w="1469"/>
        <w:gridCol w:w="51"/>
        <w:gridCol w:w="10"/>
        <w:gridCol w:w="52"/>
        <w:gridCol w:w="26"/>
        <w:gridCol w:w="26"/>
        <w:gridCol w:w="26"/>
        <w:gridCol w:w="26"/>
        <w:gridCol w:w="26"/>
        <w:gridCol w:w="41"/>
        <w:gridCol w:w="52"/>
      </w:tblGrid>
      <w:tr w:rsidR="0052610F" w:rsidTr="009336BB">
        <w:trPr>
          <w:gridAfter w:val="10"/>
          <w:wAfter w:w="166" w:type="pct"/>
          <w:hidden/>
        </w:trPr>
        <w:tc>
          <w:tcPr>
            <w:tcW w:w="4834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2</w:t>
            </w:r>
          </w:p>
        </w:tc>
      </w:tr>
      <w:tr w:rsidR="0052610F" w:rsidTr="009336BB">
        <w:trPr>
          <w:gridAfter w:val="10"/>
          <w:wAfter w:w="166" w:type="pct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Уставный капитал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Собственные акции,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выкупленные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 акционеров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Добавочный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Резервный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капитал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Нераспределенная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прибыль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(непокрытый убыток)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Итого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капитала - всего: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4"/>
              <w:gridCol w:w="306"/>
              <w:gridCol w:w="314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4"/>
              <w:gridCol w:w="993"/>
              <w:gridCol w:w="32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866"/>
              <w:gridCol w:w="28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415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4"/>
              <w:gridCol w:w="993"/>
              <w:gridCol w:w="32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866"/>
              <w:gridCol w:w="28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193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1"/>
              <w:gridCol w:w="537"/>
              <w:gridCol w:w="55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расходы, относящиеся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4"/>
              <w:gridCol w:w="993"/>
              <w:gridCol w:w="32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866"/>
              <w:gridCol w:w="28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106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106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уменьшение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4"/>
              <w:gridCol w:w="993"/>
              <w:gridCol w:w="32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866"/>
              <w:gridCol w:w="28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116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1"/>
              <w:gridCol w:w="381"/>
              <w:gridCol w:w="39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30 795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36 763</w:t>
            </w: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За 2012 г.</w:t>
            </w:r>
            <w:r>
              <w:rPr>
                <w:rFonts w:ascii="Tahoma" w:eastAsia="Times New Roman" w:hAnsi="Tahoma" w:cs="Tahoma"/>
                <w:sz w:val="12"/>
                <w:szCs w:val="12"/>
                <w:u w:val="single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 Увеличение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чистая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увеличение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дополнительный выпуск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Уменьшение капитала - 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4"/>
              <w:gridCol w:w="306"/>
              <w:gridCol w:w="314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3"/>
              <w:gridCol w:w="854"/>
              <w:gridCol w:w="39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3"/>
              <w:gridCol w:w="744"/>
              <w:gridCol w:w="34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80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убыток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3"/>
              <w:gridCol w:w="854"/>
              <w:gridCol w:w="39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3"/>
              <w:gridCol w:w="744"/>
              <w:gridCol w:w="34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переоценка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1"/>
              <w:gridCol w:w="537"/>
              <w:gridCol w:w="55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расходы, относящиеся непосредственно 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уменьшение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1"/>
              <w:gridCol w:w="352"/>
              <w:gridCol w:w="36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3"/>
              <w:gridCol w:w="854"/>
              <w:gridCol w:w="393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3"/>
              <w:gridCol w:w="744"/>
              <w:gridCol w:w="34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51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51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уменьшение номинальной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стоимости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3324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уменьшение количества 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6"/>
              <w:gridCol w:w="269"/>
              <w:gridCol w:w="277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реорганизация юридического лица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1"/>
              <w:gridCol w:w="537"/>
              <w:gridCol w:w="55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468"/>
              <w:gridCol w:w="481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Величина капитала на 31 декабря 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1"/>
              <w:gridCol w:w="381"/>
              <w:gridCol w:w="392"/>
            </w:tblGrid>
            <w:tr w:rsidR="0052610F" w:rsidTr="007547F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4 282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1 684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30 715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36 683</w:t>
            </w:r>
          </w:p>
        </w:tc>
        <w:tc>
          <w:tcPr>
            <w:tcW w:w="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9336BB">
        <w:tc>
          <w:tcPr>
            <w:tcW w:w="4834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" w:type="pct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p w:rsidR="0052610F" w:rsidRDefault="0052610F" w:rsidP="0052610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3</w:t>
      </w:r>
    </w:p>
    <w:p w:rsidR="0052610F" w:rsidRDefault="0052610F" w:rsidP="0052610F">
      <w:pPr>
        <w:spacing w:after="0"/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2. Корректировки в связи с изменением учетной политики и исправлением ошибок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3"/>
        <w:gridCol w:w="698"/>
        <w:gridCol w:w="1290"/>
        <w:gridCol w:w="1290"/>
        <w:gridCol w:w="1290"/>
        <w:gridCol w:w="1290"/>
      </w:tblGrid>
      <w:tr w:rsidR="0052610F" w:rsidTr="007547FB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3</w:t>
            </w:r>
          </w:p>
        </w:tc>
      </w:tr>
      <w:tr w:rsidR="0052610F" w:rsidTr="007547FB">
        <w:trPr>
          <w:hidden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t>2. Корректировки в связи с изменением учетной политики и исправлением ошибок</w:t>
            </w:r>
          </w:p>
        </w:tc>
      </w:tr>
      <w:tr w:rsidR="0052610F" w:rsidTr="009336B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Изменения капитала за 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</w:tr>
      <w:tr w:rsidR="0052610F" w:rsidTr="009336B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счет чистой прибыли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(убытка)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счет иных факторов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Капитал - всего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нераспределенная прибыль (непокрытый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 убыток):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корректировка в связи с: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изменением учетной политики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исправлением ошибок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70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другие статьи капитала, по которым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 осуществлены корректировки: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             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(по статьям)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   до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после корректировок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p w:rsidR="0052610F" w:rsidRDefault="0052610F" w:rsidP="0052610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0710003 с. 4</w:t>
      </w:r>
    </w:p>
    <w:p w:rsidR="0052610F" w:rsidRDefault="0052610F" w:rsidP="0052610F">
      <w:pPr>
        <w:spacing w:after="0"/>
        <w:jc w:val="center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bCs/>
          <w:sz w:val="18"/>
          <w:szCs w:val="18"/>
        </w:rPr>
        <w:t>3. Чистые активы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0"/>
        <w:gridCol w:w="697"/>
        <w:gridCol w:w="1368"/>
        <w:gridCol w:w="1368"/>
        <w:gridCol w:w="1368"/>
      </w:tblGrid>
      <w:tr w:rsidR="0052610F" w:rsidTr="007547FB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0710003 с. 4</w:t>
            </w:r>
          </w:p>
        </w:tc>
      </w:tr>
      <w:tr w:rsidR="0052610F" w:rsidTr="007547FB">
        <w:trPr>
          <w:hidden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vanish/>
                <w:sz w:val="18"/>
                <w:szCs w:val="18"/>
              </w:rPr>
              <w:br/>
              <w:t>3. Чистые активы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57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31 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20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10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Чистые активы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36 683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36 763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37 178</w:t>
            </w: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год, предшествующий предыдущему.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предыдущий год.</w:t>
      </w:r>
      <w:r w:rsidR="009336BB">
        <w:rPr>
          <w:rFonts w:ascii="Tahoma" w:eastAsia="Times New Roman" w:hAnsi="Tahoma" w:cs="Tahoma"/>
          <w:sz w:val="14"/>
          <w:szCs w:val="14"/>
        </w:rPr>
        <w:t xml:space="preserve"> </w:t>
      </w:r>
      <w:r>
        <w:rPr>
          <w:rFonts w:ascii="Tahoma" w:eastAsia="Times New Roman" w:hAnsi="Tahoma" w:cs="Tahoma"/>
          <w:sz w:val="14"/>
          <w:szCs w:val="14"/>
        </w:rPr>
        <w:t>3. Указывается отчетный год.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1"/>
        <w:gridCol w:w="2350"/>
      </w:tblGrid>
      <w:tr w:rsidR="0052610F" w:rsidTr="007547FB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52610F" w:rsidRDefault="0052610F" w:rsidP="0052610F">
      <w:pPr>
        <w:spacing w:after="0"/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6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726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0710004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870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2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496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1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310"/>
                  </w:tblGrid>
                  <w:tr w:rsidR="0052610F" w:rsidTr="007547F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52610F" w:rsidTr="007547F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3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769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движении денежных средств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0710004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05264028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3632000843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29.53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73"/>
        <w:gridCol w:w="1002"/>
        <w:gridCol w:w="1762"/>
        <w:gridCol w:w="1762"/>
        <w:gridCol w:w="46"/>
        <w:gridCol w:w="46"/>
      </w:tblGrid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2" w:name="Отчет_о_движении_денежных_средств"/>
            <w:bookmarkEnd w:id="2"/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текущих операций</w:t>
            </w:r>
          </w:p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52 528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45 368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   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от продажи продукции, товаров, работ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52 331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45 117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арендных платежей, лицензионных платежей, роялти,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комиссионных и иных аналогичных платежей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от перепродажи финансовых вложений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поступления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251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53 534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41 231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53 534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41 231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поставщикам (подрядчикам) за сырье, материалы, работы,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29 276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17 208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29 276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17 208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оплатой труда работников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14 095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12 593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14 095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12 593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процентов по долговым обязательствам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налога на прибыль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179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169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 платежи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9 984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11 261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9 984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11 261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Сальдо денежных потоков от текущих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(1 006)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4 137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lastRenderedPageBreak/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p w:rsidR="0052610F" w:rsidRDefault="0052610F" w:rsidP="0052610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0710004 с.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2"/>
        <w:gridCol w:w="1013"/>
        <w:gridCol w:w="1762"/>
        <w:gridCol w:w="1762"/>
        <w:gridCol w:w="46"/>
        <w:gridCol w:w="46"/>
      </w:tblGrid>
      <w:tr w:rsidR="0052610F" w:rsidTr="007547FB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0710004 с. 2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инвестиционных операций</w:t>
            </w:r>
          </w:p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Поступления - всего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от продажи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активов (кроме финансовых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вложений)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продажи акций других организаций (долей участия)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возврата предоставленных займов, от продажи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долговых ценных бумаг (прав требования денежных сре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дств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угим лицам)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дивидендов, процентов по долговым финансовым вложениям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аналогичных поступлений от долевого участия в других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696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2 919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2 919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в связи с приобретением, созданием, модернизацией,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реконструкцией и подготовкой к использованию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</w:rPr>
              <w:t>внеоборотных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активов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696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2 919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2 919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приобретением акций (долей участия) в других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связи с приобретением долговых ценных бумаг (прав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требования денежных сре</w:t>
            </w:r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дств к др</w:t>
            </w:r>
            <w:proofErr w:type="gramEnd"/>
            <w:r>
              <w:rPr>
                <w:rFonts w:ascii="Tahoma" w:eastAsia="Times New Roman" w:hAnsi="Tahoma" w:cs="Tahoma"/>
                <w:sz w:val="18"/>
                <w:szCs w:val="18"/>
              </w:rPr>
              <w:t>угим лицам), предоставление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займов другим лицам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процентов по долговым обязательствам, включаемым в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стоимость инвестиционного актива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2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Сальдо денежных потоков от инвестиционных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(696)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(2 919)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Денежные потоки от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br/>
              <w:t>финансовых операций</w:t>
            </w:r>
          </w:p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Поступления - 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получение кредитов и займов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денежных вкладов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выпуска акций, увеличения долей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от выпуска облигаций, векселей и других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долговых ценных бумаг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p w:rsidR="0052610F" w:rsidRDefault="0052610F" w:rsidP="0052610F">
      <w:pPr>
        <w:pStyle w:val="z-"/>
      </w:pPr>
      <w:r>
        <w:t>Начало формы</w:t>
      </w:r>
    </w:p>
    <w:p w:rsidR="0052610F" w:rsidRDefault="0052610F" w:rsidP="0052610F">
      <w:pPr>
        <w:spacing w:after="0"/>
        <w:jc w:val="right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Форма 0710004 с. 3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73"/>
        <w:gridCol w:w="902"/>
        <w:gridCol w:w="1762"/>
        <w:gridCol w:w="1762"/>
        <w:gridCol w:w="46"/>
        <w:gridCol w:w="46"/>
      </w:tblGrid>
      <w:tr w:rsidR="0052610F" w:rsidTr="007547FB">
        <w:trPr>
          <w:gridAfter w:val="2"/>
          <w:hidden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Форма 0710004 с. 3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Платежи - всего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в том числе: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собственникам (участникам) в связи с выкупом у них акций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(долей участия) организации или их выходом из состава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 уплату дивидендов и иных платежей по распределению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прибыли в пользу собственников (участников)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4322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связи с погашением (выкупом) векселей и других долговых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ценных бумаг, возврат кредитов и займов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прочие платежи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Сальдо денежных потоков от финансовых операций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Сальдо денежных потоков за отчетный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(1 702)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1 218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2 215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1 731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3 433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отчетный период.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период предыдущего года, аналогичный отчетному периоду.</w:t>
      </w:r>
    </w:p>
    <w:p w:rsidR="009336BB" w:rsidRDefault="009336BB">
      <w:r>
        <w:br w:type="page"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41"/>
        <w:gridCol w:w="2350"/>
      </w:tblGrid>
      <w:tr w:rsidR="0052610F" w:rsidTr="007547FB">
        <w:tc>
          <w:tcPr>
            <w:tcW w:w="38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4"/>
                <w:szCs w:val="14"/>
              </w:rPr>
              <w:t>Приложение № 2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к Приказу Министерства финансов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Российской Федерации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02.07.2010 № 66н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</w:r>
            <w:proofErr w:type="gramStart"/>
            <w:r>
              <w:rPr>
                <w:rFonts w:ascii="Tahoma" w:eastAsia="Times New Roman" w:hAnsi="Tahoma" w:cs="Tahoma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ahoma" w:eastAsia="Times New Roman" w:hAnsi="Tahoma" w:cs="Tahoma"/>
                <w:sz w:val="14"/>
                <w:szCs w:val="14"/>
              </w:rPr>
              <w:t>в ред. Приказа Минфина РФ</w:t>
            </w:r>
            <w:r>
              <w:rPr>
                <w:rFonts w:ascii="Tahoma" w:eastAsia="Times New Roman" w:hAnsi="Tahoma" w:cs="Tahoma"/>
                <w:sz w:val="14"/>
                <w:szCs w:val="14"/>
              </w:rPr>
              <w:br/>
              <w:t>от 05.10.2011 № 124н)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</w:tbl>
    <w:p w:rsidR="0052610F" w:rsidRDefault="0052610F" w:rsidP="0052610F">
      <w:pPr>
        <w:spacing w:after="0"/>
        <w:rPr>
          <w:rStyle w:val="notsavetoxls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6"/>
        <w:gridCol w:w="1985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целевом использовании средств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6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726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0710006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6"/>
              <w:gridCol w:w="567"/>
              <w:gridCol w:w="567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12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2012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5870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05264028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62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3632000843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496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29.53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91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41"/>
                    <w:gridCol w:w="1310"/>
                  </w:tblGrid>
                  <w:tr w:rsidR="0052610F" w:rsidTr="007547FB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Организационно-правовая форма / </w:t>
                        </w:r>
                        <w:proofErr w:type="gramStart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>форма</w:t>
                        </w:r>
                        <w:proofErr w:type="gramEnd"/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собственности</w:t>
                        </w:r>
                      </w:p>
                    </w:tc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bottom"/>
                        <w:hideMark/>
                      </w:tcPr>
                      <w:p w:rsidR="0052610F" w:rsidRDefault="0052610F" w:rsidP="007547FB">
                        <w:pPr>
                          <w:spacing w:after="0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Открытые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0"/>
              <w:gridCol w:w="970"/>
            </w:tblGrid>
            <w:tr w:rsidR="0052610F" w:rsidTr="007547FB">
              <w:trPr>
                <w:trHeight w:val="36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13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40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384 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Style w:val="printer"/>
          <w:rFonts w:ascii="Tahoma" w:eastAsia="Times New Roman" w:hAnsi="Tahoma" w:cs="Tahoma"/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2"/>
        <w:gridCol w:w="1769"/>
      </w:tblGrid>
      <w:tr w:rsidR="0052610F" w:rsidTr="007547FB">
        <w:trPr>
          <w:gridAfter w:val="1"/>
          <w:wAfter w:w="198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Отчет о целевом использовании средств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82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7942"/>
                  </w:tblGrid>
                  <w:tr w:rsidR="0052610F" w:rsidTr="007547F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20" w:type="dxa"/>
                          <w:bottom w:w="15" w:type="dxa"/>
                          <w:right w:w="20" w:type="dxa"/>
                        </w:tcMar>
                        <w:vAlign w:val="center"/>
                        <w:hideMark/>
                      </w:tcPr>
                      <w:p w:rsidR="0052610F" w:rsidRDefault="0052610F" w:rsidP="007547FB">
                        <w:pPr>
                          <w:spacing w:after="0"/>
                          <w:jc w:val="center"/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  <w:u w:val="single"/>
                          </w:rPr>
                          <w:t>за 2012 г.</w:t>
                        </w:r>
                        <w:r>
                          <w:rPr>
                            <w:rFonts w:ascii="Tahoma" w:eastAsia="Times New Roman" w:hAnsi="Tahom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52610F" w:rsidRDefault="0052610F" w:rsidP="007547FB">
                  <w:pPr>
                    <w:spacing w:after="0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Коды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Форма по ОКУД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0710006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Дата (число, месяц, год)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31 12 2012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6"/>
              <w:gridCol w:w="6085"/>
              <w:gridCol w:w="781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Организация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Открытое акционерное общество "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Эртильский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опытный механический завод"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ОКПО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05264028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93"/>
              <w:gridCol w:w="85"/>
              <w:gridCol w:w="404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Идентификационный номер налогоплательщика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ИНН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3632000843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7"/>
              <w:gridCol w:w="5712"/>
              <w:gridCol w:w="61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Вид экономической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деятельности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Производство машин и оборудования для изготовления пищевых продуктов, включая напитки, и табачных изделий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по </w:t>
                  </w: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br/>
                    <w:t>ОКВЭД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29.53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41"/>
              <w:gridCol w:w="1566"/>
              <w:gridCol w:w="1575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Организационно-правовая форма /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форма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 собственности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Открытые акционерные общества/Частная собственность</w:t>
                  </w: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ОКОПФ / ОКФС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47 / 16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01"/>
              <w:gridCol w:w="128"/>
              <w:gridCol w:w="753"/>
            </w:tblGrid>
            <w:tr w:rsidR="0052610F" w:rsidTr="007547F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Единица измерения: тыс. руб.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jc w:val="right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по ОКЕИ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384</w:t>
            </w:r>
          </w:p>
        </w:tc>
      </w:tr>
    </w:tbl>
    <w:p w:rsidR="0052610F" w:rsidRDefault="0052610F" w:rsidP="0052610F">
      <w:pPr>
        <w:pStyle w:val="z-"/>
      </w:pPr>
      <w:r>
        <w:t>Начало формы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4"/>
        <w:gridCol w:w="851"/>
        <w:gridCol w:w="1762"/>
        <w:gridCol w:w="1762"/>
        <w:gridCol w:w="46"/>
        <w:gridCol w:w="46"/>
      </w:tblGrid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bookmarkStart w:id="3" w:name="Отчет_о_целевом_использовании_средств"/>
            <w:bookmarkEnd w:id="3"/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код НИ/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18"/>
                <w:szCs w:val="18"/>
              </w:rPr>
              <w:t>стат</w:t>
            </w:r>
            <w:proofErr w:type="spellEnd"/>
            <w:proofErr w:type="gramEnd"/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За 20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 xml:space="preserve"> 11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  <w:r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 средств на начало отчетного года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Поступило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Вступительные взносы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Членские взносы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Целевые взносы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Добровольные имущественные взносы 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пожертвования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Прибыль от предпринимательской деятельности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поступило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52610F" w:rsidTr="007547FB">
        <w:trPr>
          <w:gridAfter w:val="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Использовано средств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целевые мероприятия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социальная и благотворительная помощь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проведение конференций, совещаний, семинаров и т.п.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иные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содержание аппарата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67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84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расходы, связанные с оплатой труда (включая начисления)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выплаты, не связанные с оплатой труда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расходы на служебные командировки и деловые поездки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 xml:space="preserve">- 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 xml:space="preserve">- 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ремонт основных средств и иного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Приобретение основных средств, инвентаря и иного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Прочие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6350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использовано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"/>
              <w:gridCol w:w="1504"/>
              <w:gridCol w:w="109"/>
            </w:tblGrid>
            <w:tr w:rsidR="0052610F" w:rsidTr="007547FB"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(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52610F" w:rsidRDefault="0052610F" w:rsidP="007547FB">
                  <w:pPr>
                    <w:spacing w:after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vanish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vanish/>
                <w:sz w:val="18"/>
                <w:szCs w:val="18"/>
              </w:rPr>
              <w:t>-</w:t>
            </w:r>
          </w:p>
        </w:tc>
      </w:tr>
      <w:tr w:rsidR="0052610F" w:rsidTr="007547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3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Остаток средств на конец отчетного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  <w:tr w:rsidR="0052610F" w:rsidTr="007547FB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610F" w:rsidRDefault="0052610F" w:rsidP="007547FB">
            <w:pPr>
              <w:spacing w:after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2610F" w:rsidRDefault="0052610F" w:rsidP="0052610F">
      <w:pPr>
        <w:pStyle w:val="z-1"/>
      </w:pPr>
      <w:r>
        <w:t>Конец формы</w:t>
      </w:r>
    </w:p>
    <w:tbl>
      <w:tblPr>
        <w:tblW w:w="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97"/>
        <w:gridCol w:w="809"/>
        <w:gridCol w:w="97"/>
        <w:gridCol w:w="1985"/>
        <w:gridCol w:w="97"/>
        <w:gridCol w:w="866"/>
        <w:gridCol w:w="97"/>
        <w:gridCol w:w="809"/>
        <w:gridCol w:w="97"/>
        <w:gridCol w:w="1985"/>
      </w:tblGrid>
      <w:tr w:rsidR="0052610F" w:rsidTr="007547FB"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Щетинин С.В.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Главный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2610F" w:rsidTr="007547F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(расшифровка подписи)</w:t>
            </w:r>
          </w:p>
        </w:tc>
      </w:tr>
      <w:tr w:rsidR="0052610F" w:rsidTr="007547FB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31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"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декабря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  </w:t>
            </w:r>
            <w:r>
              <w:rPr>
                <w:rFonts w:ascii="Tahoma" w:eastAsia="Times New Roman" w:hAnsi="Tahoma" w:cs="Tahoma"/>
                <w:sz w:val="18"/>
                <w:szCs w:val="18"/>
                <w:u w:val="single"/>
              </w:rPr>
              <w:t>2012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52610F" w:rsidRDefault="0052610F" w:rsidP="007547FB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Примечания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1. Указывается отчетный период.</w:t>
      </w:r>
    </w:p>
    <w:p w:rsidR="0052610F" w:rsidRDefault="0052610F" w:rsidP="0052610F">
      <w:pPr>
        <w:spacing w:after="0"/>
        <w:rPr>
          <w:rFonts w:ascii="Tahoma" w:eastAsia="Times New Roman" w:hAnsi="Tahoma" w:cs="Tahoma"/>
          <w:sz w:val="14"/>
          <w:szCs w:val="14"/>
        </w:rPr>
      </w:pPr>
      <w:r>
        <w:rPr>
          <w:rFonts w:ascii="Tahoma" w:eastAsia="Times New Roman" w:hAnsi="Tahoma" w:cs="Tahoma"/>
          <w:sz w:val="14"/>
          <w:szCs w:val="14"/>
        </w:rPr>
        <w:t>2. Указывается период предыдущего года, аналогичный отчетному периоду.</w:t>
      </w:r>
    </w:p>
    <w:p w:rsidR="00AA695D" w:rsidRDefault="00AA695D"/>
    <w:sectPr w:rsidR="00AA695D" w:rsidSect="007547FB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10F"/>
    <w:rsid w:val="00052CF3"/>
    <w:rsid w:val="00053FCA"/>
    <w:rsid w:val="00062814"/>
    <w:rsid w:val="00073C46"/>
    <w:rsid w:val="00096732"/>
    <w:rsid w:val="000E24A7"/>
    <w:rsid w:val="00107471"/>
    <w:rsid w:val="0011628B"/>
    <w:rsid w:val="00121703"/>
    <w:rsid w:val="0014579C"/>
    <w:rsid w:val="001517F6"/>
    <w:rsid w:val="001618F4"/>
    <w:rsid w:val="00162383"/>
    <w:rsid w:val="001761D7"/>
    <w:rsid w:val="00187233"/>
    <w:rsid w:val="001B0310"/>
    <w:rsid w:val="001C22AC"/>
    <w:rsid w:val="001D4571"/>
    <w:rsid w:val="001F5F0E"/>
    <w:rsid w:val="001F6DA0"/>
    <w:rsid w:val="00201D71"/>
    <w:rsid w:val="00254B59"/>
    <w:rsid w:val="00263FB4"/>
    <w:rsid w:val="0029469B"/>
    <w:rsid w:val="002A17BF"/>
    <w:rsid w:val="002B3440"/>
    <w:rsid w:val="002D1D3B"/>
    <w:rsid w:val="00317FE4"/>
    <w:rsid w:val="003372E2"/>
    <w:rsid w:val="00351C43"/>
    <w:rsid w:val="00352D49"/>
    <w:rsid w:val="003A6403"/>
    <w:rsid w:val="003D724D"/>
    <w:rsid w:val="00405E52"/>
    <w:rsid w:val="004076BB"/>
    <w:rsid w:val="00417C95"/>
    <w:rsid w:val="00433021"/>
    <w:rsid w:val="0043348C"/>
    <w:rsid w:val="00435CB9"/>
    <w:rsid w:val="0044274E"/>
    <w:rsid w:val="00457B01"/>
    <w:rsid w:val="00463C33"/>
    <w:rsid w:val="004E0B4C"/>
    <w:rsid w:val="004E690C"/>
    <w:rsid w:val="004F3E7D"/>
    <w:rsid w:val="00502085"/>
    <w:rsid w:val="00510F5D"/>
    <w:rsid w:val="00515C52"/>
    <w:rsid w:val="0052610F"/>
    <w:rsid w:val="00554E5A"/>
    <w:rsid w:val="00590460"/>
    <w:rsid w:val="00590A15"/>
    <w:rsid w:val="00590B60"/>
    <w:rsid w:val="005966EB"/>
    <w:rsid w:val="005B15BC"/>
    <w:rsid w:val="005B299D"/>
    <w:rsid w:val="005C7691"/>
    <w:rsid w:val="005D49F0"/>
    <w:rsid w:val="00654AC9"/>
    <w:rsid w:val="006B1A7A"/>
    <w:rsid w:val="006C3052"/>
    <w:rsid w:val="006C4875"/>
    <w:rsid w:val="006E1C8A"/>
    <w:rsid w:val="006E55B4"/>
    <w:rsid w:val="006F2513"/>
    <w:rsid w:val="006F569B"/>
    <w:rsid w:val="0071200E"/>
    <w:rsid w:val="007223E0"/>
    <w:rsid w:val="00724CCF"/>
    <w:rsid w:val="00746538"/>
    <w:rsid w:val="00751D54"/>
    <w:rsid w:val="007547FB"/>
    <w:rsid w:val="00766500"/>
    <w:rsid w:val="00775A64"/>
    <w:rsid w:val="00786226"/>
    <w:rsid w:val="00797994"/>
    <w:rsid w:val="007D4B51"/>
    <w:rsid w:val="007E0537"/>
    <w:rsid w:val="007E7A50"/>
    <w:rsid w:val="007F2A52"/>
    <w:rsid w:val="007F368F"/>
    <w:rsid w:val="007F3819"/>
    <w:rsid w:val="007F6140"/>
    <w:rsid w:val="008031B5"/>
    <w:rsid w:val="008103D9"/>
    <w:rsid w:val="008228E9"/>
    <w:rsid w:val="00865D73"/>
    <w:rsid w:val="00875FEE"/>
    <w:rsid w:val="00882CAD"/>
    <w:rsid w:val="00890FB2"/>
    <w:rsid w:val="00891C98"/>
    <w:rsid w:val="008B52E8"/>
    <w:rsid w:val="008D332B"/>
    <w:rsid w:val="008E1BFD"/>
    <w:rsid w:val="008F6643"/>
    <w:rsid w:val="00910C5A"/>
    <w:rsid w:val="00917E7C"/>
    <w:rsid w:val="009336BB"/>
    <w:rsid w:val="00945A36"/>
    <w:rsid w:val="00952EAC"/>
    <w:rsid w:val="0097193E"/>
    <w:rsid w:val="009766C2"/>
    <w:rsid w:val="00987E62"/>
    <w:rsid w:val="00993DEE"/>
    <w:rsid w:val="009B29C1"/>
    <w:rsid w:val="009C0032"/>
    <w:rsid w:val="009C2652"/>
    <w:rsid w:val="009D68C5"/>
    <w:rsid w:val="009E4E8F"/>
    <w:rsid w:val="00A02908"/>
    <w:rsid w:val="00A231D1"/>
    <w:rsid w:val="00A32A3C"/>
    <w:rsid w:val="00A46923"/>
    <w:rsid w:val="00A63BF8"/>
    <w:rsid w:val="00A709D0"/>
    <w:rsid w:val="00A842AA"/>
    <w:rsid w:val="00AA695D"/>
    <w:rsid w:val="00AA6CBA"/>
    <w:rsid w:val="00AC4455"/>
    <w:rsid w:val="00B24717"/>
    <w:rsid w:val="00B24D8E"/>
    <w:rsid w:val="00B408A4"/>
    <w:rsid w:val="00B409B7"/>
    <w:rsid w:val="00B4344E"/>
    <w:rsid w:val="00B57166"/>
    <w:rsid w:val="00B63627"/>
    <w:rsid w:val="00B72D8E"/>
    <w:rsid w:val="00B83525"/>
    <w:rsid w:val="00B92D23"/>
    <w:rsid w:val="00BA7C19"/>
    <w:rsid w:val="00BB57B6"/>
    <w:rsid w:val="00BC1947"/>
    <w:rsid w:val="00BC38CD"/>
    <w:rsid w:val="00BD0A4D"/>
    <w:rsid w:val="00C1188D"/>
    <w:rsid w:val="00C14C8C"/>
    <w:rsid w:val="00C24051"/>
    <w:rsid w:val="00C4423D"/>
    <w:rsid w:val="00C53989"/>
    <w:rsid w:val="00C569D2"/>
    <w:rsid w:val="00C81C1F"/>
    <w:rsid w:val="00C874FF"/>
    <w:rsid w:val="00C95F76"/>
    <w:rsid w:val="00C96AD6"/>
    <w:rsid w:val="00CA3E3B"/>
    <w:rsid w:val="00CB2BAA"/>
    <w:rsid w:val="00CD1B48"/>
    <w:rsid w:val="00CD214B"/>
    <w:rsid w:val="00CD5382"/>
    <w:rsid w:val="00D033EE"/>
    <w:rsid w:val="00D244C6"/>
    <w:rsid w:val="00D47F9C"/>
    <w:rsid w:val="00D5580A"/>
    <w:rsid w:val="00D648AC"/>
    <w:rsid w:val="00DA3A61"/>
    <w:rsid w:val="00DC3C64"/>
    <w:rsid w:val="00DC65A5"/>
    <w:rsid w:val="00DE2212"/>
    <w:rsid w:val="00DE263D"/>
    <w:rsid w:val="00DE4E96"/>
    <w:rsid w:val="00DF46D5"/>
    <w:rsid w:val="00E04B55"/>
    <w:rsid w:val="00E30237"/>
    <w:rsid w:val="00E35923"/>
    <w:rsid w:val="00E35AAC"/>
    <w:rsid w:val="00E37B1C"/>
    <w:rsid w:val="00E41D11"/>
    <w:rsid w:val="00E65095"/>
    <w:rsid w:val="00E90F45"/>
    <w:rsid w:val="00EA7154"/>
    <w:rsid w:val="00EC1974"/>
    <w:rsid w:val="00EF0C9E"/>
    <w:rsid w:val="00F238C0"/>
    <w:rsid w:val="00F54180"/>
    <w:rsid w:val="00F67B98"/>
    <w:rsid w:val="00F70247"/>
    <w:rsid w:val="00FB155A"/>
    <w:rsid w:val="00FB5230"/>
    <w:rsid w:val="00FD08B9"/>
    <w:rsid w:val="00FD4696"/>
    <w:rsid w:val="00FE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trcell">
    <w:name w:val="atr_cell"/>
    <w:basedOn w:val="a"/>
    <w:rsid w:val="0052610F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name">
    <w:name w:val="atr_name"/>
    <w:basedOn w:val="a"/>
    <w:rsid w:val="005261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row">
    <w:name w:val="atr_row"/>
    <w:basedOn w:val="a"/>
    <w:rsid w:val="0052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trval">
    <w:name w:val="atr_val"/>
    <w:basedOn w:val="a"/>
    <w:rsid w:val="005261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teger">
    <w:name w:val="integer"/>
    <w:basedOn w:val="a"/>
    <w:rsid w:val="0052610F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5261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abelmin">
    <w:name w:val="label_min"/>
    <w:basedOn w:val="a"/>
    <w:rsid w:val="005261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">
    <w:name w:val="money"/>
    <w:basedOn w:val="a"/>
    <w:rsid w:val="0052610F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calc">
    <w:name w:val="moneycalc"/>
    <w:basedOn w:val="a"/>
    <w:rsid w:val="0052610F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int">
    <w:name w:val="moneyint"/>
    <w:basedOn w:val="a"/>
    <w:rsid w:val="0052610F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oneyintcalc">
    <w:name w:val="moneyintcalc"/>
    <w:basedOn w:val="a"/>
    <w:rsid w:val="0052610F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value">
    <w:name w:val="value"/>
    <w:basedOn w:val="a"/>
    <w:rsid w:val="0052610F"/>
    <w:pPr>
      <w:pBdr>
        <w:bottom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printer">
    <w:name w:val="printer"/>
    <w:basedOn w:val="a0"/>
    <w:rsid w:val="0052610F"/>
  </w:style>
  <w:style w:type="character" w:customStyle="1" w:styleId="notsavetoxls">
    <w:name w:val="notsavetoxls"/>
    <w:basedOn w:val="a0"/>
    <w:rsid w:val="0052610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2610F"/>
    <w:pPr>
      <w:pBdr>
        <w:bottom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2610F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2610F"/>
    <w:pPr>
      <w:pBdr>
        <w:top w:val="single" w:sz="6" w:space="1" w:color="auto"/>
      </w:pBdr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2610F"/>
    <w:rPr>
      <w:rFonts w:ascii="Arial" w:eastAsiaTheme="minorEastAsia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6467-C3B2-4DC1-A2F2-39913B4D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3491</Words>
  <Characters>19904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2013-02-26T07:10:00Z</dcterms:created>
  <dcterms:modified xsi:type="dcterms:W3CDTF">2013-02-26T10:56:00Z</dcterms:modified>
</cp:coreProperties>
</file>